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1B2" w:rsidRPr="00CD66B0" w:rsidRDefault="007651B2" w:rsidP="007651B2">
      <w:pPr>
        <w:jc w:val="righ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 w:rsidRPr="00CD66B0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Приложение № </w:t>
      </w:r>
      <w:r w:rsidR="00585F20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8</w:t>
      </w:r>
    </w:p>
    <w:p w:rsidR="007651B2" w:rsidRPr="00CD66B0" w:rsidRDefault="007651B2" w:rsidP="007651B2">
      <w:pPr>
        <w:jc w:val="righ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 w:rsidRPr="00CD66B0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к решению Совета</w:t>
      </w:r>
    </w:p>
    <w:p w:rsidR="007651B2" w:rsidRPr="00CD66B0" w:rsidRDefault="007651B2" w:rsidP="007651B2">
      <w:pPr>
        <w:jc w:val="righ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 w:rsidRPr="00CD66B0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муниципального образования</w:t>
      </w:r>
      <w:r w:rsidRPr="00CD66B0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br/>
        <w:t>Кавказский район</w:t>
      </w:r>
      <w:r w:rsidRPr="00CD66B0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br/>
      </w:r>
      <w:r w:rsidR="00CD66B0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от____</w:t>
      </w:r>
      <w:r w:rsidR="00585F20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_</w:t>
      </w:r>
      <w:bookmarkStart w:id="0" w:name="_GoBack"/>
      <w:bookmarkEnd w:id="0"/>
      <w:r w:rsidR="00CD66B0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_______</w:t>
      </w:r>
      <w:r w:rsidRPr="00CD66B0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2021 г.  №____</w:t>
      </w:r>
    </w:p>
    <w:p w:rsidR="007651B2" w:rsidRPr="00CD66B0" w:rsidRDefault="007651B2" w:rsidP="007651B2">
      <w:pPr>
        <w:jc w:val="righ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</w:p>
    <w:p w:rsidR="007651B2" w:rsidRPr="00CD66B0" w:rsidRDefault="007651B2" w:rsidP="007651B2">
      <w:pPr>
        <w:jc w:val="righ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 w:rsidRPr="00CD66B0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«Приложение № 22</w:t>
      </w:r>
    </w:p>
    <w:p w:rsidR="007651B2" w:rsidRPr="00CD66B0" w:rsidRDefault="007651B2" w:rsidP="007651B2">
      <w:pPr>
        <w:jc w:val="righ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 w:rsidRPr="00CD66B0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к решению Совета</w:t>
      </w:r>
    </w:p>
    <w:p w:rsidR="007651B2" w:rsidRDefault="007651B2" w:rsidP="007651B2">
      <w:pPr>
        <w:jc w:val="right"/>
        <w:rPr>
          <w:rStyle w:val="a3"/>
          <w:rFonts w:ascii="Times New Roman" w:hAnsi="Times New Roman" w:cs="Times New Roman"/>
          <w:bCs/>
          <w:sz w:val="28"/>
          <w:szCs w:val="28"/>
        </w:rPr>
      </w:pPr>
      <w:r w:rsidRPr="00CD66B0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муниципального образования</w:t>
      </w:r>
      <w:r w:rsidRPr="00CD66B0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br/>
        <w:t>Кавказский район</w:t>
      </w:r>
      <w:r w:rsidRPr="00CD66B0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br/>
        <w:t xml:space="preserve">от 23 декабря 2020 г. </w:t>
      </w:r>
      <w:r w:rsidR="00A932A3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№</w:t>
      </w:r>
      <w:r w:rsidRPr="00CD66B0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266</w:t>
      </w:r>
    </w:p>
    <w:p w:rsidR="008F75E7" w:rsidRPr="008F75E7" w:rsidRDefault="008F75E7" w:rsidP="008F75E7">
      <w:pPr>
        <w:rPr>
          <w:rFonts w:ascii="Times New Roman" w:hAnsi="Times New Roman" w:cs="Times New Roman"/>
          <w:sz w:val="28"/>
          <w:szCs w:val="28"/>
        </w:rPr>
      </w:pPr>
    </w:p>
    <w:p w:rsidR="008F75E7" w:rsidRDefault="008F75E7" w:rsidP="008F75E7">
      <w:pPr>
        <w:pStyle w:val="1"/>
        <w:rPr>
          <w:rFonts w:ascii="Times New Roman" w:hAnsi="Times New Roman" w:cs="Times New Roman"/>
          <w:sz w:val="28"/>
          <w:szCs w:val="28"/>
        </w:rPr>
      </w:pPr>
      <w:r w:rsidRPr="008F75E7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="007651B2">
        <w:rPr>
          <w:rFonts w:ascii="Times New Roman" w:hAnsi="Times New Roman" w:cs="Times New Roman"/>
          <w:sz w:val="28"/>
          <w:szCs w:val="28"/>
        </w:rPr>
        <w:t>муниципальных</w:t>
      </w:r>
      <w:r w:rsidRPr="008F75E7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7651B2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8F75E7">
        <w:rPr>
          <w:rFonts w:ascii="Times New Roman" w:hAnsi="Times New Roman" w:cs="Times New Roman"/>
          <w:sz w:val="28"/>
          <w:szCs w:val="28"/>
        </w:rPr>
        <w:t xml:space="preserve"> в валюте Российской Федерации на 2021 год и плановый период 2022 и 2023 годов</w:t>
      </w:r>
    </w:p>
    <w:p w:rsidR="00CD66B0" w:rsidRPr="00CD66B0" w:rsidRDefault="00CD66B0" w:rsidP="00CD66B0"/>
    <w:p w:rsidR="008F75E7" w:rsidRPr="008F75E7" w:rsidRDefault="008F75E7" w:rsidP="008F75E7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1" w:name="sub_2501"/>
      <w:r w:rsidRPr="008F75E7">
        <w:rPr>
          <w:rFonts w:ascii="Times New Roman" w:hAnsi="Times New Roman" w:cs="Times New Roman"/>
          <w:sz w:val="28"/>
          <w:szCs w:val="28"/>
        </w:rPr>
        <w:t xml:space="preserve">Раздел 1. Перечень подлежащих предоставлению </w:t>
      </w:r>
      <w:r w:rsidR="007651B2">
        <w:rPr>
          <w:rFonts w:ascii="Times New Roman" w:hAnsi="Times New Roman" w:cs="Times New Roman"/>
          <w:sz w:val="28"/>
          <w:szCs w:val="28"/>
        </w:rPr>
        <w:t>муниципальных</w:t>
      </w:r>
      <w:r w:rsidRPr="008F75E7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7651B2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8F75E7">
        <w:rPr>
          <w:rFonts w:ascii="Times New Roman" w:hAnsi="Times New Roman" w:cs="Times New Roman"/>
          <w:sz w:val="28"/>
          <w:szCs w:val="28"/>
        </w:rPr>
        <w:t xml:space="preserve"> в 2021 году и в плановом периоде 2022 и 2023 годов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301"/>
        <w:gridCol w:w="2127"/>
        <w:gridCol w:w="992"/>
        <w:gridCol w:w="992"/>
        <w:gridCol w:w="851"/>
        <w:gridCol w:w="2126"/>
        <w:gridCol w:w="3118"/>
        <w:gridCol w:w="1560"/>
      </w:tblGrid>
      <w:tr w:rsidR="008F75E7" w:rsidRPr="008F75E7" w:rsidTr="001A4A07">
        <w:tc>
          <w:tcPr>
            <w:tcW w:w="534" w:type="dxa"/>
            <w:vMerge w:val="restart"/>
          </w:tcPr>
          <w:bookmarkEnd w:id="1"/>
          <w:p w:rsidR="008F75E7" w:rsidRPr="008F75E7" w:rsidRDefault="004B7C52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8F75E7" w:rsidRPr="008F75E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="008F75E7" w:rsidRPr="008F75E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8F75E7" w:rsidRPr="008F75E7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301" w:type="dxa"/>
            <w:vMerge w:val="restart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Направление (цель) гарантирования</w:t>
            </w:r>
          </w:p>
        </w:tc>
        <w:tc>
          <w:tcPr>
            <w:tcW w:w="2127" w:type="dxa"/>
            <w:vMerge w:val="restart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Наименование принципала</w:t>
            </w:r>
          </w:p>
        </w:tc>
        <w:tc>
          <w:tcPr>
            <w:tcW w:w="2835" w:type="dxa"/>
            <w:gridSpan w:val="3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Объем гарантий, тыс. рублей</w:t>
            </w:r>
          </w:p>
        </w:tc>
        <w:tc>
          <w:tcPr>
            <w:tcW w:w="6804" w:type="dxa"/>
            <w:gridSpan w:val="3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Условия предоставления и исполнения гарантий</w:t>
            </w:r>
          </w:p>
        </w:tc>
      </w:tr>
      <w:tr w:rsidR="008F75E7" w:rsidRPr="008F75E7" w:rsidTr="001A4A07">
        <w:tc>
          <w:tcPr>
            <w:tcW w:w="534" w:type="dxa"/>
            <w:vMerge/>
          </w:tcPr>
          <w:p w:rsidR="008F75E7" w:rsidRPr="008F75E7" w:rsidRDefault="008F75E7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1" w:type="dxa"/>
            <w:vMerge/>
          </w:tcPr>
          <w:p w:rsidR="008F75E7" w:rsidRPr="008F75E7" w:rsidRDefault="008F75E7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8F75E7" w:rsidRPr="008F75E7" w:rsidRDefault="008F75E7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  <w:tc>
          <w:tcPr>
            <w:tcW w:w="992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851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2126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наличие права регрессного требования гаранта к принципалу</w:t>
            </w:r>
          </w:p>
        </w:tc>
        <w:tc>
          <w:tcPr>
            <w:tcW w:w="3118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предоставление обеспечения исполнения обязатель</w:t>
            </w:r>
            <w:proofErr w:type="gramStart"/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ств пр</w:t>
            </w:r>
            <w:proofErr w:type="gramEnd"/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инципала по удовлетворению регрессного требования гаранта к принципалу</w:t>
            </w:r>
          </w:p>
        </w:tc>
        <w:tc>
          <w:tcPr>
            <w:tcW w:w="1560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иные условия</w:t>
            </w:r>
          </w:p>
        </w:tc>
      </w:tr>
      <w:tr w:rsidR="008F75E7" w:rsidRPr="008F75E7" w:rsidTr="001A4A07">
        <w:tc>
          <w:tcPr>
            <w:tcW w:w="534" w:type="dxa"/>
          </w:tcPr>
          <w:p w:rsidR="008F75E7" w:rsidRPr="008F75E7" w:rsidRDefault="008F75E7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1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7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18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8F75E7" w:rsidRPr="008F75E7" w:rsidRDefault="008F75E7" w:rsidP="008F75E7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2" w:name="sub_2502"/>
      <w:r w:rsidRPr="008F75E7">
        <w:rPr>
          <w:rFonts w:ascii="Times New Roman" w:hAnsi="Times New Roman" w:cs="Times New Roman"/>
          <w:sz w:val="28"/>
          <w:szCs w:val="28"/>
        </w:rPr>
        <w:lastRenderedPageBreak/>
        <w:t xml:space="preserve">Раздел 2. Общий объем бюджетных ассигнований, предусмотренных на исполнение </w:t>
      </w:r>
      <w:r w:rsidR="007651B2">
        <w:rPr>
          <w:rFonts w:ascii="Times New Roman" w:hAnsi="Times New Roman" w:cs="Times New Roman"/>
          <w:sz w:val="28"/>
          <w:szCs w:val="28"/>
        </w:rPr>
        <w:t>муниципальных</w:t>
      </w:r>
      <w:r w:rsidRPr="008F75E7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7651B2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8F75E7">
        <w:rPr>
          <w:rFonts w:ascii="Times New Roman" w:hAnsi="Times New Roman" w:cs="Times New Roman"/>
          <w:sz w:val="28"/>
          <w:szCs w:val="28"/>
        </w:rPr>
        <w:t xml:space="preserve"> по возможным гарантийным случаям в 2021 году и в плановом периоде 2022 и 2023 годов</w:t>
      </w:r>
    </w:p>
    <w:bookmarkEnd w:id="2"/>
    <w:p w:rsidR="008F75E7" w:rsidRPr="008F75E7" w:rsidRDefault="008F75E7" w:rsidP="008F75E7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4"/>
        <w:gridCol w:w="2599"/>
        <w:gridCol w:w="2599"/>
        <w:gridCol w:w="2602"/>
      </w:tblGrid>
      <w:tr w:rsidR="008F75E7" w:rsidRPr="008F75E7" w:rsidTr="001A4A07">
        <w:tc>
          <w:tcPr>
            <w:tcW w:w="680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 xml:space="preserve">Исполнение </w:t>
            </w:r>
            <w:r w:rsidR="007651B2">
              <w:rPr>
                <w:rFonts w:ascii="Times New Roman" w:hAnsi="Times New Roman" w:cs="Times New Roman"/>
                <w:sz w:val="28"/>
                <w:szCs w:val="28"/>
              </w:rPr>
              <w:t>муниципальных</w:t>
            </w: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 xml:space="preserve"> гарантий </w:t>
            </w:r>
            <w:r w:rsidR="007651B2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Кавказский район</w:t>
            </w:r>
          </w:p>
        </w:tc>
        <w:tc>
          <w:tcPr>
            <w:tcW w:w="7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Объем бюджетных ассигнований, тыс. рублей</w:t>
            </w:r>
          </w:p>
        </w:tc>
      </w:tr>
      <w:tr w:rsidR="008F75E7" w:rsidRPr="008F75E7" w:rsidTr="001A4A07">
        <w:tc>
          <w:tcPr>
            <w:tcW w:w="68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8F75E7" w:rsidRDefault="008F75E7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</w:tr>
      <w:tr w:rsidR="008F75E7" w:rsidRPr="008F75E7" w:rsidTr="001A4A07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8F75E7" w:rsidRDefault="008F75E7" w:rsidP="007651B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B7C52">
              <w:rPr>
                <w:rFonts w:ascii="Times New Roman" w:hAnsi="Times New Roman" w:cs="Times New Roman"/>
                <w:sz w:val="28"/>
                <w:szCs w:val="28"/>
              </w:rPr>
              <w:t xml:space="preserve">За счет источников финансирования дефицита </w:t>
            </w:r>
            <w:r w:rsidR="007651B2" w:rsidRPr="004B7C52">
              <w:rPr>
                <w:rFonts w:ascii="Times New Roman" w:hAnsi="Times New Roman" w:cs="Times New Roman"/>
                <w:sz w:val="28"/>
                <w:szCs w:val="28"/>
              </w:rPr>
              <w:t>местного</w:t>
            </w:r>
            <w:r w:rsidRPr="004B7C52">
              <w:rPr>
                <w:rFonts w:ascii="Times New Roman" w:hAnsi="Times New Roman" w:cs="Times New Roman"/>
                <w:sz w:val="28"/>
                <w:szCs w:val="28"/>
              </w:rPr>
              <w:t xml:space="preserve"> бюджета, всего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8F75E7" w:rsidRPr="008F75E7" w:rsidRDefault="004B7C52" w:rsidP="004B7C5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p w:rsidR="001266D6" w:rsidRDefault="001266D6">
      <w:pPr>
        <w:rPr>
          <w:rFonts w:ascii="Times New Roman" w:hAnsi="Times New Roman" w:cs="Times New Roman"/>
          <w:sz w:val="28"/>
          <w:szCs w:val="28"/>
        </w:rPr>
      </w:pPr>
    </w:p>
    <w:p w:rsidR="001266D6" w:rsidRDefault="001266D6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04"/>
        <w:gridCol w:w="708"/>
        <w:gridCol w:w="7797"/>
      </w:tblGrid>
      <w:tr w:rsidR="001266D6" w:rsidTr="00B30730">
        <w:tc>
          <w:tcPr>
            <w:tcW w:w="6204" w:type="dxa"/>
          </w:tcPr>
          <w:p w:rsidR="001266D6" w:rsidRDefault="001266D6" w:rsidP="002B0E37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главы,</w:t>
            </w:r>
          </w:p>
          <w:p w:rsidR="001266D6" w:rsidRDefault="001266D6" w:rsidP="002B0E37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финансового управления муниципального образования Кавказский район</w:t>
            </w:r>
          </w:p>
        </w:tc>
        <w:tc>
          <w:tcPr>
            <w:tcW w:w="708" w:type="dxa"/>
          </w:tcPr>
          <w:p w:rsidR="001266D6" w:rsidRDefault="001266D6" w:rsidP="002B0E3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7" w:type="dxa"/>
          </w:tcPr>
          <w:p w:rsidR="001266D6" w:rsidRDefault="001266D6" w:rsidP="002B0E3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6D6" w:rsidRDefault="001266D6" w:rsidP="002B0E3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6D6" w:rsidRDefault="001266D6" w:rsidP="002B0E37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Л.А. Губанова</w:t>
            </w:r>
          </w:p>
        </w:tc>
      </w:tr>
    </w:tbl>
    <w:p w:rsidR="001266D6" w:rsidRPr="008F75E7" w:rsidRDefault="001266D6">
      <w:pPr>
        <w:rPr>
          <w:rFonts w:ascii="Times New Roman" w:hAnsi="Times New Roman" w:cs="Times New Roman"/>
          <w:sz w:val="28"/>
          <w:szCs w:val="28"/>
        </w:rPr>
      </w:pPr>
    </w:p>
    <w:sectPr w:rsidR="001266D6" w:rsidRPr="008F75E7" w:rsidSect="001A4A07">
      <w:pgSz w:w="16800" w:h="11900" w:orient="landscape"/>
      <w:pgMar w:top="1701" w:right="1134" w:bottom="567" w:left="1134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5E7"/>
    <w:rsid w:val="001266D6"/>
    <w:rsid w:val="00133157"/>
    <w:rsid w:val="001A4A07"/>
    <w:rsid w:val="00297FA2"/>
    <w:rsid w:val="004B7C52"/>
    <w:rsid w:val="00585F20"/>
    <w:rsid w:val="00696F65"/>
    <w:rsid w:val="007651B2"/>
    <w:rsid w:val="008F75E7"/>
    <w:rsid w:val="009A0E8D"/>
    <w:rsid w:val="00A932A3"/>
    <w:rsid w:val="00AA6944"/>
    <w:rsid w:val="00B30730"/>
    <w:rsid w:val="00CD6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5E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F75E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F75E7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8F75E7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F75E7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8F75E7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8F75E7"/>
    <w:pPr>
      <w:ind w:firstLine="0"/>
      <w:jc w:val="left"/>
    </w:pPr>
  </w:style>
  <w:style w:type="table" w:styleId="a7">
    <w:name w:val="Table Grid"/>
    <w:basedOn w:val="a1"/>
    <w:uiPriority w:val="59"/>
    <w:rsid w:val="001266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5E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F75E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F75E7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8F75E7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F75E7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8F75E7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8F75E7"/>
    <w:pPr>
      <w:ind w:firstLine="0"/>
      <w:jc w:val="left"/>
    </w:pPr>
  </w:style>
  <w:style w:type="table" w:styleId="a7">
    <w:name w:val="Table Grid"/>
    <w:basedOn w:val="a1"/>
    <w:uiPriority w:val="59"/>
    <w:rsid w:val="001266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Klimkina</dc:creator>
  <cp:lastModifiedBy>Iragar</cp:lastModifiedBy>
  <cp:revision>13</cp:revision>
  <cp:lastPrinted>2021-02-24T14:00:00Z</cp:lastPrinted>
  <dcterms:created xsi:type="dcterms:W3CDTF">2021-02-24T12:00:00Z</dcterms:created>
  <dcterms:modified xsi:type="dcterms:W3CDTF">2021-04-23T11:41:00Z</dcterms:modified>
</cp:coreProperties>
</file>